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D11EA" w14:textId="3C97368E" w:rsidR="00D076B1" w:rsidRPr="001A3829" w:rsidRDefault="001A06F8" w:rsidP="00F153E8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 w:rsidRPr="001A3829">
        <w:rPr>
          <w:rFonts w:ascii="仿宋_GB2312" w:eastAsia="仿宋_GB2312" w:hAnsi="宋体" w:hint="eastAsia"/>
          <w:sz w:val="28"/>
          <w:szCs w:val="28"/>
        </w:rPr>
        <w:t>附件</w:t>
      </w:r>
      <w:r w:rsidR="00FB08EC">
        <w:rPr>
          <w:rFonts w:ascii="仿宋_GB2312" w:eastAsia="仿宋_GB2312" w:hAnsi="宋体"/>
          <w:sz w:val="28"/>
          <w:szCs w:val="28"/>
        </w:rPr>
        <w:t>1</w:t>
      </w:r>
    </w:p>
    <w:p w14:paraId="131E64B8" w14:textId="2686722C" w:rsidR="00D076B1" w:rsidRPr="001A3829" w:rsidRDefault="00BF4117" w:rsidP="00F153E8">
      <w:pPr>
        <w:spacing w:afterLines="50" w:after="156" w:line="5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1A3829">
        <w:rPr>
          <w:rFonts w:ascii="方正小标宋简体" w:eastAsia="方正小标宋简体" w:hAnsi="宋体" w:hint="eastAsia"/>
          <w:sz w:val="32"/>
          <w:szCs w:val="32"/>
        </w:rPr>
        <w:t>领导</w:t>
      </w:r>
      <w:r w:rsidRPr="001A3829">
        <w:rPr>
          <w:rFonts w:ascii="方正小标宋简体" w:eastAsia="方正小标宋简体" w:hAnsi="宋体"/>
          <w:sz w:val="32"/>
          <w:szCs w:val="32"/>
        </w:rPr>
        <w:t>干部</w:t>
      </w:r>
      <w:r w:rsidR="001A06F8" w:rsidRPr="001A3829">
        <w:rPr>
          <w:rFonts w:ascii="方正小标宋简体" w:eastAsia="方正小标宋简体" w:hAnsi="宋体" w:hint="eastAsia"/>
          <w:sz w:val="32"/>
          <w:szCs w:val="32"/>
        </w:rPr>
        <w:t>经济责任审计被审计单位提供资料清单</w:t>
      </w:r>
    </w:p>
    <w:p w14:paraId="100AAE8E" w14:textId="36DA8DA5" w:rsidR="001A06F8" w:rsidRPr="001A3829" w:rsidRDefault="00D076B1" w:rsidP="00F153E8">
      <w:pPr>
        <w:spacing w:line="48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1A3829">
        <w:rPr>
          <w:rFonts w:ascii="仿宋_GB2312" w:eastAsia="仿宋_GB2312" w:hAnsi="仿宋" w:hint="eastAsia"/>
          <w:sz w:val="28"/>
          <w:szCs w:val="28"/>
        </w:rPr>
        <w:t>请提供被审计领导任职期间下列资料</w:t>
      </w:r>
      <w:r w:rsidR="00BF4117" w:rsidRPr="001A3829">
        <w:rPr>
          <w:rFonts w:ascii="仿宋_GB2312" w:eastAsia="仿宋_GB2312" w:hAnsi="仿宋" w:hint="eastAsia"/>
          <w:sz w:val="28"/>
          <w:szCs w:val="28"/>
        </w:rPr>
        <w:t>，</w:t>
      </w:r>
      <w:r w:rsidR="00BF4117" w:rsidRPr="001A3829">
        <w:rPr>
          <w:rFonts w:ascii="仿宋_GB2312" w:eastAsia="仿宋_GB2312" w:hAnsi="仿宋"/>
          <w:sz w:val="28"/>
          <w:szCs w:val="28"/>
        </w:rPr>
        <w:t>纸质版资料请加盖公章</w:t>
      </w:r>
      <w:r w:rsidRPr="001A3829">
        <w:rPr>
          <w:rFonts w:ascii="仿宋_GB2312" w:eastAsia="仿宋_GB2312" w:hAnsi="仿宋" w:hint="eastAsia"/>
          <w:sz w:val="28"/>
          <w:szCs w:val="28"/>
        </w:rPr>
        <w:t>：</w:t>
      </w:r>
    </w:p>
    <w:p w14:paraId="04D72A8C" w14:textId="285CDD22" w:rsidR="001A06F8" w:rsidRPr="001A3829" w:rsidRDefault="001A06F8" w:rsidP="00F153E8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A3829">
        <w:rPr>
          <w:rFonts w:ascii="仿宋_GB2312" w:eastAsia="仿宋_GB2312" w:hAnsi="仿宋" w:hint="eastAsia"/>
          <w:sz w:val="28"/>
          <w:szCs w:val="28"/>
        </w:rPr>
        <w:t>1</w:t>
      </w:r>
      <w:r w:rsidRPr="001A3829">
        <w:rPr>
          <w:rFonts w:ascii="仿宋_GB2312" w:eastAsia="仿宋_GB2312" w:hAnsi="楷体" w:hint="eastAsia"/>
          <w:sz w:val="28"/>
          <w:szCs w:val="28"/>
        </w:rPr>
        <w:t>．</w:t>
      </w:r>
      <w:r w:rsidRPr="001A3829">
        <w:rPr>
          <w:rFonts w:ascii="仿宋_GB2312" w:eastAsia="仿宋_GB2312" w:hAnsi="仿宋" w:hint="eastAsia"/>
          <w:sz w:val="28"/>
          <w:szCs w:val="28"/>
        </w:rPr>
        <w:t>被审计领导经济责任履职情况报告</w:t>
      </w:r>
      <w:r w:rsidR="003D3668" w:rsidRPr="001A3829">
        <w:rPr>
          <w:rFonts w:ascii="仿宋_GB2312" w:eastAsia="仿宋_GB2312" w:hAnsi="仿宋" w:hint="eastAsia"/>
          <w:sz w:val="28"/>
          <w:szCs w:val="28"/>
        </w:rPr>
        <w:t>（需被审计领导</w:t>
      </w:r>
      <w:r w:rsidR="003D3668" w:rsidRPr="001A3829">
        <w:rPr>
          <w:rFonts w:ascii="仿宋_GB2312" w:eastAsia="仿宋_GB2312" w:hAnsi="仿宋"/>
          <w:sz w:val="28"/>
          <w:szCs w:val="28"/>
        </w:rPr>
        <w:t>签字</w:t>
      </w:r>
      <w:r w:rsidR="003D3668" w:rsidRPr="001A3829">
        <w:rPr>
          <w:rFonts w:ascii="仿宋_GB2312" w:eastAsia="仿宋_GB2312" w:hAnsi="仿宋" w:hint="eastAsia"/>
          <w:sz w:val="28"/>
          <w:szCs w:val="28"/>
        </w:rPr>
        <w:t>）</w:t>
      </w:r>
      <w:r w:rsidRPr="001A3829">
        <w:rPr>
          <w:rFonts w:ascii="仿宋_GB2312" w:eastAsia="仿宋_GB2312" w:hAnsi="仿宋" w:hint="eastAsia"/>
          <w:sz w:val="28"/>
          <w:szCs w:val="28"/>
        </w:rPr>
        <w:t>；</w:t>
      </w:r>
    </w:p>
    <w:p w14:paraId="4D87EFBC" w14:textId="58E7490A" w:rsidR="001A06F8" w:rsidRPr="001A3829" w:rsidRDefault="00FB08EC" w:rsidP="00F153E8">
      <w:pPr>
        <w:spacing w:line="48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2</w:t>
      </w:r>
      <w:r w:rsidR="006113AF" w:rsidRPr="001A3829">
        <w:rPr>
          <w:rFonts w:ascii="仿宋_GB2312" w:eastAsia="仿宋_GB2312" w:hAnsi="楷体" w:hint="eastAsia"/>
          <w:sz w:val="28"/>
          <w:szCs w:val="28"/>
        </w:rPr>
        <w:t>．</w:t>
      </w:r>
      <w:r w:rsidR="00746A51" w:rsidRPr="001A3829">
        <w:rPr>
          <w:rFonts w:ascii="仿宋_GB2312" w:eastAsia="仿宋_GB2312" w:hAnsi="楷体" w:hint="eastAsia"/>
          <w:sz w:val="28"/>
          <w:szCs w:val="28"/>
        </w:rPr>
        <w:t>单位会议纪要</w:t>
      </w:r>
      <w:r w:rsidR="001A06F8" w:rsidRPr="001A3829">
        <w:rPr>
          <w:rFonts w:ascii="仿宋_GB2312" w:eastAsia="仿宋_GB2312" w:hAnsi="楷体" w:hint="eastAsia"/>
          <w:sz w:val="28"/>
          <w:szCs w:val="28"/>
        </w:rPr>
        <w:t>、</w:t>
      </w:r>
      <w:bookmarkStart w:id="0" w:name="_GoBack"/>
      <w:bookmarkEnd w:id="0"/>
      <w:r w:rsidR="00746A51" w:rsidRPr="001A3829">
        <w:rPr>
          <w:rFonts w:ascii="仿宋_GB2312" w:eastAsia="仿宋_GB2312" w:hAnsi="楷体" w:hint="eastAsia"/>
          <w:sz w:val="28"/>
          <w:szCs w:val="28"/>
        </w:rPr>
        <w:t>会议记录</w:t>
      </w:r>
      <w:r w:rsidR="001A06F8" w:rsidRPr="001A3829">
        <w:rPr>
          <w:rFonts w:ascii="仿宋_GB2312" w:eastAsia="仿宋_GB2312" w:hAnsi="楷体" w:hint="eastAsia"/>
          <w:sz w:val="28"/>
          <w:szCs w:val="28"/>
        </w:rPr>
        <w:t xml:space="preserve">及相关决策文件； </w:t>
      </w:r>
    </w:p>
    <w:p w14:paraId="7304E5F2" w14:textId="64A338BA" w:rsidR="001A06F8" w:rsidRPr="001A3829" w:rsidRDefault="00FB08EC" w:rsidP="00F153E8">
      <w:pPr>
        <w:spacing w:line="48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3</w:t>
      </w:r>
      <w:r w:rsidR="001A06F8" w:rsidRPr="001A3829">
        <w:rPr>
          <w:rFonts w:ascii="仿宋_GB2312" w:eastAsia="仿宋_GB2312" w:hAnsi="楷体" w:hint="eastAsia"/>
          <w:sz w:val="28"/>
          <w:szCs w:val="28"/>
        </w:rPr>
        <w:t>．</w:t>
      </w:r>
      <w:r w:rsidR="00B32519" w:rsidRPr="001A3829">
        <w:rPr>
          <w:rFonts w:ascii="仿宋_GB2312" w:eastAsia="仿宋_GB2312" w:hAnsi="楷体" w:hint="eastAsia"/>
          <w:sz w:val="28"/>
          <w:szCs w:val="28"/>
        </w:rPr>
        <w:t>单位</w:t>
      </w:r>
      <w:r w:rsidR="001A06F8" w:rsidRPr="001A3829">
        <w:rPr>
          <w:rFonts w:ascii="仿宋_GB2312" w:eastAsia="仿宋_GB2312" w:hAnsi="楷体" w:hint="eastAsia"/>
          <w:sz w:val="28"/>
          <w:szCs w:val="28"/>
        </w:rPr>
        <w:t>所有制度及内部规范性文件；</w:t>
      </w:r>
    </w:p>
    <w:p w14:paraId="12179BBC" w14:textId="75CD297E" w:rsidR="001A06F8" w:rsidRPr="001A3829" w:rsidRDefault="00FB08EC" w:rsidP="00F153E8">
      <w:pPr>
        <w:spacing w:line="48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4</w:t>
      </w:r>
      <w:r w:rsidR="001A06F8" w:rsidRPr="001A3829">
        <w:rPr>
          <w:rFonts w:ascii="仿宋_GB2312" w:eastAsia="仿宋_GB2312" w:hAnsi="楷体" w:hint="eastAsia"/>
          <w:sz w:val="28"/>
          <w:szCs w:val="28"/>
        </w:rPr>
        <w:t>．</w:t>
      </w:r>
      <w:r w:rsidR="00B32519" w:rsidRPr="001A3829">
        <w:rPr>
          <w:rFonts w:ascii="仿宋_GB2312" w:eastAsia="仿宋_GB2312" w:hAnsi="楷体" w:hint="eastAsia"/>
          <w:sz w:val="28"/>
          <w:szCs w:val="28"/>
        </w:rPr>
        <w:t>单位</w:t>
      </w:r>
      <w:r w:rsidR="001A06F8" w:rsidRPr="001A3829">
        <w:rPr>
          <w:rFonts w:ascii="仿宋_GB2312" w:eastAsia="仿宋_GB2312" w:hAnsi="楷体" w:hint="eastAsia"/>
          <w:sz w:val="28"/>
          <w:szCs w:val="28"/>
        </w:rPr>
        <w:t>各类合同、协议及合同台账（包括但不限于合作办学合同、对外合作合同、出租出借合同、采购合同等）；</w:t>
      </w:r>
    </w:p>
    <w:p w14:paraId="2EBE43D4" w14:textId="3B26A8D5" w:rsidR="001A06F8" w:rsidRPr="001A3829" w:rsidRDefault="00FB08EC" w:rsidP="00F153E8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5</w:t>
      </w:r>
      <w:r w:rsidR="001A06F8" w:rsidRPr="001A3829">
        <w:rPr>
          <w:rFonts w:ascii="仿宋_GB2312" w:eastAsia="仿宋_GB2312" w:hAnsi="楷体" w:hint="eastAsia"/>
          <w:sz w:val="28"/>
          <w:szCs w:val="28"/>
        </w:rPr>
        <w:t>．</w:t>
      </w:r>
      <w:r w:rsidR="00B32519" w:rsidRPr="001A3829">
        <w:rPr>
          <w:rFonts w:ascii="仿宋_GB2312" w:eastAsia="仿宋_GB2312" w:hAnsi="楷体" w:hint="eastAsia"/>
          <w:sz w:val="28"/>
          <w:szCs w:val="28"/>
        </w:rPr>
        <w:t>单位各类</w:t>
      </w:r>
      <w:r w:rsidR="001A06F8" w:rsidRPr="001A3829">
        <w:rPr>
          <w:rFonts w:ascii="仿宋_GB2312" w:eastAsia="仿宋_GB2312" w:hAnsi="楷体" w:hint="eastAsia"/>
          <w:sz w:val="28"/>
          <w:szCs w:val="28"/>
        </w:rPr>
        <w:t>收费项目清单</w:t>
      </w:r>
      <w:r w:rsidR="00433C37" w:rsidRPr="001A3829">
        <w:rPr>
          <w:rFonts w:ascii="仿宋_GB2312" w:eastAsia="仿宋_GB2312" w:hAnsi="楷体" w:hint="eastAsia"/>
          <w:sz w:val="28"/>
          <w:szCs w:val="28"/>
        </w:rPr>
        <w:t>（附表1）</w:t>
      </w:r>
      <w:r w:rsidR="00433C37" w:rsidRPr="001A3829">
        <w:rPr>
          <w:rFonts w:ascii="仿宋_GB2312" w:eastAsia="仿宋_GB2312" w:hAnsi="仿宋" w:hint="eastAsia"/>
          <w:sz w:val="28"/>
          <w:szCs w:val="28"/>
        </w:rPr>
        <w:t>及有关资料（</w:t>
      </w:r>
      <w:r w:rsidR="00202ACE" w:rsidRPr="001A3829">
        <w:rPr>
          <w:rFonts w:ascii="仿宋_GB2312" w:eastAsia="仿宋_GB2312" w:hAnsi="仿宋" w:hint="eastAsia"/>
          <w:sz w:val="28"/>
          <w:szCs w:val="28"/>
        </w:rPr>
        <w:t>收费项目</w:t>
      </w:r>
      <w:r w:rsidR="00433C37" w:rsidRPr="001A3829">
        <w:rPr>
          <w:rFonts w:ascii="仿宋_GB2312" w:eastAsia="仿宋_GB2312" w:hAnsi="仿宋" w:hint="eastAsia"/>
          <w:sz w:val="28"/>
          <w:szCs w:val="28"/>
        </w:rPr>
        <w:t>报批</w:t>
      </w:r>
      <w:r w:rsidR="00602187" w:rsidRPr="001A3829">
        <w:rPr>
          <w:rFonts w:ascii="仿宋_GB2312" w:eastAsia="仿宋_GB2312" w:hAnsi="仿宋" w:hint="eastAsia"/>
          <w:sz w:val="28"/>
          <w:szCs w:val="28"/>
        </w:rPr>
        <w:t>报备</w:t>
      </w:r>
      <w:r w:rsidR="00433C37" w:rsidRPr="001A3829">
        <w:rPr>
          <w:rFonts w:ascii="仿宋_GB2312" w:eastAsia="仿宋_GB2312" w:hAnsi="仿宋" w:hint="eastAsia"/>
          <w:sz w:val="28"/>
          <w:szCs w:val="28"/>
        </w:rPr>
        <w:t>文件、收费依据文件</w:t>
      </w:r>
      <w:r w:rsidR="00006FA5">
        <w:rPr>
          <w:rFonts w:ascii="仿宋_GB2312" w:eastAsia="仿宋_GB2312" w:hAnsi="仿宋" w:hint="eastAsia"/>
          <w:sz w:val="28"/>
          <w:szCs w:val="28"/>
        </w:rPr>
        <w:t>、收费</w:t>
      </w:r>
      <w:r w:rsidR="00006FA5">
        <w:rPr>
          <w:rFonts w:ascii="仿宋_GB2312" w:eastAsia="仿宋_GB2312" w:hAnsi="仿宋"/>
          <w:sz w:val="28"/>
          <w:szCs w:val="28"/>
        </w:rPr>
        <w:t>分配</w:t>
      </w:r>
      <w:r w:rsidR="00006FA5">
        <w:rPr>
          <w:rFonts w:ascii="仿宋_GB2312" w:eastAsia="仿宋_GB2312" w:hAnsi="仿宋" w:hint="eastAsia"/>
          <w:sz w:val="28"/>
          <w:szCs w:val="28"/>
        </w:rPr>
        <w:t>比例</w:t>
      </w:r>
      <w:r w:rsidR="00433C37" w:rsidRPr="001A3829">
        <w:rPr>
          <w:rFonts w:ascii="仿宋_GB2312" w:eastAsia="仿宋_GB2312" w:hAnsi="仿宋" w:hint="eastAsia"/>
          <w:sz w:val="28"/>
          <w:szCs w:val="28"/>
        </w:rPr>
        <w:t>等）；</w:t>
      </w:r>
    </w:p>
    <w:p w14:paraId="4864DE72" w14:textId="18CDA16C" w:rsidR="00D076B1" w:rsidRPr="001A3829" w:rsidRDefault="00FB08EC" w:rsidP="00F153E8">
      <w:pPr>
        <w:spacing w:line="48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="00D076B1" w:rsidRPr="001A3829">
        <w:rPr>
          <w:rFonts w:ascii="仿宋_GB2312" w:eastAsia="仿宋_GB2312" w:hAnsi="楷体" w:hint="eastAsia"/>
          <w:sz w:val="28"/>
          <w:szCs w:val="28"/>
        </w:rPr>
        <w:t>．固定资产盘点表（包含</w:t>
      </w:r>
      <w:r w:rsidR="00B32519" w:rsidRPr="001A3829">
        <w:rPr>
          <w:rFonts w:ascii="仿宋_GB2312" w:eastAsia="仿宋_GB2312" w:hAnsi="楷体" w:hint="eastAsia"/>
          <w:sz w:val="28"/>
          <w:szCs w:val="28"/>
        </w:rPr>
        <w:t>各年</w:t>
      </w:r>
      <w:r w:rsidR="00D076B1" w:rsidRPr="001A3829">
        <w:rPr>
          <w:rFonts w:ascii="仿宋_GB2312" w:eastAsia="仿宋_GB2312" w:hAnsi="楷体" w:hint="eastAsia"/>
          <w:sz w:val="28"/>
          <w:szCs w:val="28"/>
        </w:rPr>
        <w:t>盘亏盘盈情况</w:t>
      </w:r>
      <w:r w:rsidR="00B32519" w:rsidRPr="001A3829">
        <w:rPr>
          <w:rFonts w:ascii="仿宋_GB2312" w:eastAsia="仿宋_GB2312" w:hAnsi="楷体" w:hint="eastAsia"/>
          <w:sz w:val="28"/>
          <w:szCs w:val="28"/>
        </w:rPr>
        <w:t>统计</w:t>
      </w:r>
      <w:r w:rsidR="00D076B1" w:rsidRPr="001A3829">
        <w:rPr>
          <w:rFonts w:ascii="仿宋_GB2312" w:eastAsia="仿宋_GB2312" w:hAnsi="楷体" w:hint="eastAsia"/>
          <w:sz w:val="28"/>
          <w:szCs w:val="28"/>
        </w:rPr>
        <w:t>）；</w:t>
      </w:r>
    </w:p>
    <w:p w14:paraId="7FAE9C39" w14:textId="77777777" w:rsidR="00FB08EC" w:rsidRDefault="00FB08EC" w:rsidP="00F153E8">
      <w:pPr>
        <w:spacing w:line="48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7</w:t>
      </w:r>
      <w:r w:rsidR="00F153E8" w:rsidRPr="001A3829">
        <w:rPr>
          <w:rFonts w:ascii="仿宋_GB2312" w:eastAsia="仿宋_GB2312" w:hAnsi="楷体" w:hint="eastAsia"/>
          <w:sz w:val="28"/>
          <w:szCs w:val="28"/>
        </w:rPr>
        <w:t>．</w:t>
      </w:r>
      <w:r w:rsidR="001106A1" w:rsidRPr="001A3829">
        <w:rPr>
          <w:rFonts w:ascii="仿宋_GB2312" w:eastAsia="仿宋_GB2312" w:hAnsi="楷体"/>
          <w:sz w:val="28"/>
          <w:szCs w:val="28"/>
        </w:rPr>
        <w:t>信息</w:t>
      </w:r>
      <w:r w:rsidR="00B34BA1">
        <w:rPr>
          <w:rFonts w:ascii="仿宋_GB2312" w:eastAsia="仿宋_GB2312" w:hAnsi="楷体" w:hint="eastAsia"/>
          <w:sz w:val="28"/>
          <w:szCs w:val="28"/>
        </w:rPr>
        <w:t>系统</w:t>
      </w:r>
      <w:r w:rsidR="00B34BA1">
        <w:rPr>
          <w:rFonts w:ascii="仿宋_GB2312" w:eastAsia="仿宋_GB2312" w:hAnsi="楷体"/>
          <w:sz w:val="28"/>
          <w:szCs w:val="28"/>
        </w:rPr>
        <w:t>清单</w:t>
      </w:r>
      <w:r w:rsidR="001106A1" w:rsidRPr="001A3829">
        <w:rPr>
          <w:rFonts w:ascii="仿宋_GB2312" w:eastAsia="仿宋_GB2312" w:hAnsi="楷体" w:hint="eastAsia"/>
          <w:sz w:val="28"/>
          <w:szCs w:val="28"/>
        </w:rPr>
        <w:t>（包括信息系统</w:t>
      </w:r>
      <w:r w:rsidR="001106A1" w:rsidRPr="001A3829">
        <w:rPr>
          <w:rFonts w:ascii="仿宋_GB2312" w:eastAsia="仿宋_GB2312" w:hAnsi="楷体"/>
          <w:sz w:val="28"/>
          <w:szCs w:val="28"/>
        </w:rPr>
        <w:t>名称、</w:t>
      </w:r>
      <w:r w:rsidR="001106A1" w:rsidRPr="001A3829">
        <w:rPr>
          <w:rFonts w:ascii="仿宋_GB2312" w:eastAsia="仿宋_GB2312" w:hAnsi="楷体" w:hint="eastAsia"/>
          <w:sz w:val="28"/>
          <w:szCs w:val="28"/>
        </w:rPr>
        <w:t>业务</w:t>
      </w:r>
      <w:r w:rsidR="001106A1" w:rsidRPr="001A3829">
        <w:rPr>
          <w:rFonts w:ascii="仿宋_GB2312" w:eastAsia="仿宋_GB2312" w:hAnsi="楷体"/>
          <w:sz w:val="28"/>
          <w:szCs w:val="28"/>
        </w:rPr>
        <w:t>管理范围、用途等</w:t>
      </w:r>
      <w:r w:rsidR="001106A1" w:rsidRPr="001A3829">
        <w:rPr>
          <w:rFonts w:ascii="仿宋_GB2312" w:eastAsia="仿宋_GB2312" w:hAnsi="楷体" w:hint="eastAsia"/>
          <w:sz w:val="28"/>
          <w:szCs w:val="28"/>
        </w:rPr>
        <w:t>）；</w:t>
      </w:r>
    </w:p>
    <w:p w14:paraId="569A1B05" w14:textId="6BD372CD" w:rsidR="00E56048" w:rsidRPr="001A3829" w:rsidRDefault="00FB08EC" w:rsidP="00F153E8">
      <w:pPr>
        <w:spacing w:line="48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8</w:t>
      </w:r>
      <w:r w:rsidR="001106A1" w:rsidRPr="001A3829">
        <w:rPr>
          <w:rFonts w:ascii="仿宋_GB2312" w:eastAsia="仿宋_GB2312" w:hAnsi="楷体" w:hint="eastAsia"/>
          <w:sz w:val="28"/>
          <w:szCs w:val="28"/>
        </w:rPr>
        <w:t>．</w:t>
      </w:r>
      <w:r w:rsidR="00E56048" w:rsidRPr="001A3829">
        <w:rPr>
          <w:rFonts w:ascii="仿宋_GB2312" w:eastAsia="仿宋_GB2312" w:hAnsi="楷体" w:hint="eastAsia"/>
          <w:sz w:val="28"/>
          <w:szCs w:val="28"/>
        </w:rPr>
        <w:t>与</w:t>
      </w:r>
      <w:r w:rsidR="00E56048" w:rsidRPr="001A3829">
        <w:rPr>
          <w:rFonts w:ascii="仿宋_GB2312" w:eastAsia="仿宋_GB2312" w:hAnsi="楷体"/>
          <w:sz w:val="28"/>
          <w:szCs w:val="28"/>
        </w:rPr>
        <w:t>前</w:t>
      </w:r>
      <w:r w:rsidR="00E56048" w:rsidRPr="001A3829">
        <w:rPr>
          <w:rFonts w:ascii="仿宋_GB2312" w:eastAsia="仿宋_GB2312" w:hAnsi="楷体" w:hint="eastAsia"/>
          <w:sz w:val="28"/>
          <w:szCs w:val="28"/>
        </w:rPr>
        <w:t>后</w:t>
      </w:r>
      <w:r w:rsidR="00E56048" w:rsidRPr="001A3829">
        <w:rPr>
          <w:rFonts w:ascii="仿宋_GB2312" w:eastAsia="仿宋_GB2312" w:hAnsi="楷体"/>
          <w:sz w:val="28"/>
          <w:szCs w:val="28"/>
        </w:rPr>
        <w:t>任干部交接表（</w:t>
      </w:r>
      <w:r w:rsidR="00E56048" w:rsidRPr="001A3829">
        <w:rPr>
          <w:rFonts w:ascii="仿宋_GB2312" w:eastAsia="仿宋_GB2312" w:hAnsi="楷体" w:hint="eastAsia"/>
          <w:sz w:val="28"/>
          <w:szCs w:val="28"/>
        </w:rPr>
        <w:t>包括</w:t>
      </w:r>
      <w:r w:rsidR="00E56048" w:rsidRPr="001A3829">
        <w:rPr>
          <w:rFonts w:ascii="仿宋_GB2312" w:eastAsia="仿宋_GB2312" w:hAnsi="楷体"/>
          <w:sz w:val="28"/>
          <w:szCs w:val="28"/>
        </w:rPr>
        <w:t>工作交接表、离任经济活动交接表</w:t>
      </w:r>
      <w:r w:rsidR="00E56048" w:rsidRPr="001A3829">
        <w:rPr>
          <w:rFonts w:ascii="仿宋_GB2312" w:eastAsia="仿宋_GB2312" w:hAnsi="楷体" w:hint="eastAsia"/>
          <w:sz w:val="28"/>
          <w:szCs w:val="28"/>
        </w:rPr>
        <w:t>、</w:t>
      </w:r>
      <w:r w:rsidR="00E56048" w:rsidRPr="001A3829">
        <w:rPr>
          <w:rFonts w:ascii="仿宋_GB2312" w:eastAsia="仿宋_GB2312" w:hAnsi="楷体"/>
          <w:sz w:val="28"/>
          <w:szCs w:val="28"/>
        </w:rPr>
        <w:t>分管经费交接表</w:t>
      </w:r>
      <w:r w:rsidR="00C959C2" w:rsidRPr="001A3829">
        <w:rPr>
          <w:rFonts w:ascii="仿宋_GB2312" w:eastAsia="仿宋_GB2312" w:hAnsi="楷体" w:hint="eastAsia"/>
          <w:sz w:val="28"/>
          <w:szCs w:val="28"/>
        </w:rPr>
        <w:t>、</w:t>
      </w:r>
      <w:r w:rsidR="00C959C2" w:rsidRPr="001A3829">
        <w:rPr>
          <w:rFonts w:ascii="仿宋_GB2312" w:eastAsia="仿宋_GB2312" w:hAnsi="楷体"/>
          <w:sz w:val="28"/>
          <w:szCs w:val="28"/>
        </w:rPr>
        <w:t>固定资产交接表</w:t>
      </w:r>
      <w:r w:rsidR="00E56048" w:rsidRPr="001A3829">
        <w:rPr>
          <w:rFonts w:ascii="仿宋_GB2312" w:eastAsia="仿宋_GB2312" w:hAnsi="楷体"/>
          <w:sz w:val="28"/>
          <w:szCs w:val="28"/>
        </w:rPr>
        <w:t>）</w:t>
      </w:r>
      <w:r w:rsidR="00C959C2" w:rsidRPr="001A3829">
        <w:rPr>
          <w:rFonts w:ascii="仿宋_GB2312" w:eastAsia="仿宋_GB2312" w:hAnsi="楷体" w:hint="eastAsia"/>
          <w:sz w:val="28"/>
          <w:szCs w:val="28"/>
        </w:rPr>
        <w:t>；</w:t>
      </w:r>
    </w:p>
    <w:p w14:paraId="1EE1C202" w14:textId="659F5C06" w:rsidR="009B005A" w:rsidRPr="001A3829" w:rsidRDefault="00FB08EC" w:rsidP="00F153E8">
      <w:pPr>
        <w:spacing w:line="48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>
        <w:rPr>
          <w:rFonts w:ascii="仿宋_GB2312" w:eastAsia="仿宋_GB2312" w:hAnsi="楷体"/>
          <w:sz w:val="28"/>
          <w:szCs w:val="28"/>
        </w:rPr>
        <w:t>9</w:t>
      </w:r>
      <w:r w:rsidR="009B005A" w:rsidRPr="001A3829">
        <w:rPr>
          <w:rFonts w:ascii="仿宋_GB2312" w:eastAsia="仿宋_GB2312" w:hAnsi="楷体" w:hint="eastAsia"/>
          <w:sz w:val="28"/>
          <w:szCs w:val="28"/>
        </w:rPr>
        <w:t>．上级或</w:t>
      </w:r>
      <w:r w:rsidR="009B005A" w:rsidRPr="001A3829">
        <w:rPr>
          <w:rFonts w:ascii="仿宋_GB2312" w:eastAsia="仿宋_GB2312" w:hAnsi="楷体"/>
          <w:sz w:val="28"/>
          <w:szCs w:val="28"/>
        </w:rPr>
        <w:t>学校相关机构出具的</w:t>
      </w:r>
      <w:r w:rsidR="009B005A" w:rsidRPr="001A3829">
        <w:rPr>
          <w:rFonts w:ascii="仿宋_GB2312" w:eastAsia="仿宋_GB2312" w:hAnsi="楷体" w:hint="eastAsia"/>
          <w:sz w:val="28"/>
          <w:szCs w:val="28"/>
        </w:rPr>
        <w:t>审计</w:t>
      </w:r>
      <w:r w:rsidR="009B005A" w:rsidRPr="001A3829">
        <w:rPr>
          <w:rFonts w:ascii="仿宋_GB2312" w:eastAsia="仿宋_GB2312" w:hAnsi="楷体"/>
          <w:sz w:val="28"/>
          <w:szCs w:val="28"/>
        </w:rPr>
        <w:t>、</w:t>
      </w:r>
      <w:r w:rsidR="009B005A" w:rsidRPr="001A3829">
        <w:rPr>
          <w:rFonts w:ascii="仿宋_GB2312" w:eastAsia="仿宋_GB2312" w:hAnsi="楷体" w:hint="eastAsia"/>
          <w:sz w:val="28"/>
          <w:szCs w:val="28"/>
        </w:rPr>
        <w:t>巡视</w:t>
      </w:r>
      <w:r w:rsidR="009B005A" w:rsidRPr="001A3829">
        <w:rPr>
          <w:rFonts w:ascii="仿宋_GB2312" w:eastAsia="仿宋_GB2312" w:hAnsi="楷体"/>
          <w:sz w:val="28"/>
          <w:szCs w:val="28"/>
        </w:rPr>
        <w:t>巡</w:t>
      </w:r>
      <w:r w:rsidR="009B005A" w:rsidRPr="001A3829">
        <w:rPr>
          <w:rFonts w:ascii="仿宋_GB2312" w:eastAsia="仿宋_GB2312" w:hAnsi="楷体" w:hint="eastAsia"/>
          <w:sz w:val="28"/>
          <w:szCs w:val="28"/>
        </w:rPr>
        <w:t>察</w:t>
      </w:r>
      <w:r w:rsidR="009B005A" w:rsidRPr="001A3829">
        <w:rPr>
          <w:rFonts w:ascii="仿宋_GB2312" w:eastAsia="仿宋_GB2312" w:hAnsi="楷体"/>
          <w:sz w:val="28"/>
          <w:szCs w:val="28"/>
        </w:rPr>
        <w:t>、</w:t>
      </w:r>
      <w:r w:rsidR="008431EF" w:rsidRPr="001A3829">
        <w:rPr>
          <w:rFonts w:ascii="仿宋_GB2312" w:eastAsia="仿宋_GB2312" w:hAnsi="楷体" w:hint="eastAsia"/>
          <w:sz w:val="28"/>
          <w:szCs w:val="28"/>
        </w:rPr>
        <w:t>专项</w:t>
      </w:r>
      <w:r w:rsidR="009B005A" w:rsidRPr="001A3829">
        <w:rPr>
          <w:rFonts w:ascii="仿宋_GB2312" w:eastAsia="仿宋_GB2312" w:hAnsi="楷体" w:hint="eastAsia"/>
          <w:sz w:val="28"/>
          <w:szCs w:val="28"/>
        </w:rPr>
        <w:t>检查等</w:t>
      </w:r>
      <w:r w:rsidR="009B005A" w:rsidRPr="001A3829">
        <w:rPr>
          <w:rFonts w:ascii="仿宋_GB2312" w:eastAsia="仿宋_GB2312" w:hAnsi="楷体"/>
          <w:sz w:val="28"/>
          <w:szCs w:val="28"/>
        </w:rPr>
        <w:t>报告</w:t>
      </w:r>
      <w:r w:rsidR="009B005A" w:rsidRPr="001A3829">
        <w:rPr>
          <w:rFonts w:ascii="仿宋_GB2312" w:eastAsia="仿宋_GB2312" w:hAnsi="楷体" w:hint="eastAsia"/>
          <w:sz w:val="28"/>
          <w:szCs w:val="28"/>
        </w:rPr>
        <w:t>，以及单位</w:t>
      </w:r>
      <w:r w:rsidR="009B005A" w:rsidRPr="001A3829">
        <w:rPr>
          <w:rFonts w:ascii="仿宋_GB2312" w:eastAsia="仿宋_GB2312" w:hAnsi="楷体"/>
          <w:sz w:val="28"/>
          <w:szCs w:val="28"/>
        </w:rPr>
        <w:t>整改</w:t>
      </w:r>
      <w:r w:rsidR="009B005A" w:rsidRPr="001A3829">
        <w:rPr>
          <w:rFonts w:ascii="仿宋_GB2312" w:eastAsia="仿宋_GB2312" w:hAnsi="楷体" w:hint="eastAsia"/>
          <w:sz w:val="28"/>
          <w:szCs w:val="28"/>
        </w:rPr>
        <w:t>落实</w:t>
      </w:r>
      <w:r w:rsidR="009B005A" w:rsidRPr="001A3829">
        <w:rPr>
          <w:rFonts w:ascii="仿宋_GB2312" w:eastAsia="仿宋_GB2312" w:hAnsi="楷体"/>
          <w:sz w:val="28"/>
          <w:szCs w:val="28"/>
        </w:rPr>
        <w:t>情况报告</w:t>
      </w:r>
      <w:r w:rsidR="009B005A" w:rsidRPr="001A3829">
        <w:rPr>
          <w:rFonts w:ascii="仿宋_GB2312" w:eastAsia="仿宋_GB2312" w:hAnsi="楷体" w:hint="eastAsia"/>
          <w:sz w:val="28"/>
          <w:szCs w:val="28"/>
        </w:rPr>
        <w:t>、</w:t>
      </w:r>
      <w:r w:rsidR="009B005A" w:rsidRPr="001A3829">
        <w:rPr>
          <w:rFonts w:ascii="仿宋_GB2312" w:eastAsia="仿宋_GB2312" w:hAnsi="楷体"/>
          <w:sz w:val="28"/>
          <w:szCs w:val="28"/>
        </w:rPr>
        <w:t>整改台账；</w:t>
      </w:r>
    </w:p>
    <w:p w14:paraId="7C011C45" w14:textId="5EC58EE7" w:rsidR="00773A0A" w:rsidRPr="001A3829" w:rsidRDefault="00020347" w:rsidP="00F153E8">
      <w:pPr>
        <w:spacing w:line="480" w:lineRule="exact"/>
        <w:ind w:firstLineChars="200" w:firstLine="560"/>
        <w:rPr>
          <w:rFonts w:ascii="仿宋_GB2312" w:eastAsia="仿宋_GB2312" w:hAnsi="楷体"/>
          <w:sz w:val="28"/>
          <w:szCs w:val="28"/>
        </w:rPr>
      </w:pPr>
      <w:r w:rsidRPr="001A3829">
        <w:rPr>
          <w:rFonts w:ascii="仿宋_GB2312" w:eastAsia="仿宋_GB2312" w:hAnsi="楷体" w:hint="eastAsia"/>
          <w:sz w:val="28"/>
          <w:szCs w:val="28"/>
        </w:rPr>
        <w:t>1</w:t>
      </w:r>
      <w:r w:rsidR="00FB08EC">
        <w:rPr>
          <w:rFonts w:ascii="仿宋_GB2312" w:eastAsia="仿宋_GB2312" w:hAnsi="楷体"/>
          <w:sz w:val="28"/>
          <w:szCs w:val="28"/>
        </w:rPr>
        <w:t>0</w:t>
      </w:r>
      <w:r w:rsidR="004053FD" w:rsidRPr="001A3829">
        <w:rPr>
          <w:rFonts w:ascii="仿宋_GB2312" w:eastAsia="仿宋_GB2312" w:hAnsi="楷体" w:hint="eastAsia"/>
          <w:sz w:val="28"/>
          <w:szCs w:val="28"/>
        </w:rPr>
        <w:t>．</w:t>
      </w:r>
      <w:r w:rsidRPr="001A3829">
        <w:rPr>
          <w:rFonts w:ascii="仿宋_GB2312" w:eastAsia="仿宋_GB2312" w:hAnsi="楷体" w:hint="eastAsia"/>
          <w:sz w:val="28"/>
          <w:szCs w:val="28"/>
        </w:rPr>
        <w:t>其他应向审计组提供的有关经济事项资料。</w:t>
      </w:r>
    </w:p>
    <w:sectPr w:rsidR="00773A0A" w:rsidRPr="001A3829" w:rsidSect="00BF4117">
      <w:pgSz w:w="11906" w:h="16838"/>
      <w:pgMar w:top="2041" w:right="147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C4749" w14:textId="77777777" w:rsidR="00B549F7" w:rsidRDefault="00B549F7" w:rsidP="007D5FBE">
      <w:r>
        <w:separator/>
      </w:r>
    </w:p>
  </w:endnote>
  <w:endnote w:type="continuationSeparator" w:id="0">
    <w:p w14:paraId="16293551" w14:textId="77777777" w:rsidR="00B549F7" w:rsidRDefault="00B549F7" w:rsidP="007D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FA20" w14:textId="77777777" w:rsidR="00B549F7" w:rsidRDefault="00B549F7" w:rsidP="007D5FBE">
      <w:r>
        <w:separator/>
      </w:r>
    </w:p>
  </w:footnote>
  <w:footnote w:type="continuationSeparator" w:id="0">
    <w:p w14:paraId="27DBCD28" w14:textId="77777777" w:rsidR="00B549F7" w:rsidRDefault="00B549F7" w:rsidP="007D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F8"/>
    <w:rsid w:val="00006FA5"/>
    <w:rsid w:val="00020347"/>
    <w:rsid w:val="00070E74"/>
    <w:rsid w:val="001106A1"/>
    <w:rsid w:val="001A06F8"/>
    <w:rsid w:val="001A3829"/>
    <w:rsid w:val="001C0A0C"/>
    <w:rsid w:val="001F0A87"/>
    <w:rsid w:val="00202ACE"/>
    <w:rsid w:val="00260451"/>
    <w:rsid w:val="002E3411"/>
    <w:rsid w:val="00303644"/>
    <w:rsid w:val="00393CC6"/>
    <w:rsid w:val="003D3668"/>
    <w:rsid w:val="004053FD"/>
    <w:rsid w:val="00433C37"/>
    <w:rsid w:val="00580817"/>
    <w:rsid w:val="005C38BA"/>
    <w:rsid w:val="005D655C"/>
    <w:rsid w:val="00602187"/>
    <w:rsid w:val="006113AF"/>
    <w:rsid w:val="00653547"/>
    <w:rsid w:val="006A7408"/>
    <w:rsid w:val="006B30A4"/>
    <w:rsid w:val="006B3775"/>
    <w:rsid w:val="00746A51"/>
    <w:rsid w:val="00773A0A"/>
    <w:rsid w:val="007806ED"/>
    <w:rsid w:val="007D1F45"/>
    <w:rsid w:val="007D5FBE"/>
    <w:rsid w:val="008431EF"/>
    <w:rsid w:val="009969A8"/>
    <w:rsid w:val="009B005A"/>
    <w:rsid w:val="009E4737"/>
    <w:rsid w:val="009F0C5F"/>
    <w:rsid w:val="009F3219"/>
    <w:rsid w:val="00AF27F9"/>
    <w:rsid w:val="00B32519"/>
    <w:rsid w:val="00B34BA1"/>
    <w:rsid w:val="00B549F7"/>
    <w:rsid w:val="00BA7AF8"/>
    <w:rsid w:val="00BB5E9C"/>
    <w:rsid w:val="00BC2188"/>
    <w:rsid w:val="00BE70BE"/>
    <w:rsid w:val="00BF4117"/>
    <w:rsid w:val="00C959C2"/>
    <w:rsid w:val="00CA0EF7"/>
    <w:rsid w:val="00D076B1"/>
    <w:rsid w:val="00D1665A"/>
    <w:rsid w:val="00E041D5"/>
    <w:rsid w:val="00E56048"/>
    <w:rsid w:val="00F153E8"/>
    <w:rsid w:val="00F401C9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CF2A1"/>
  <w15:chartTrackingRefBased/>
  <w15:docId w15:val="{2FA2812E-291D-456F-B263-FF903F4C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A06F8"/>
    <w:pPr>
      <w:adjustRightInd w:val="0"/>
      <w:spacing w:line="360" w:lineRule="atLeast"/>
      <w:textAlignment w:val="baseline"/>
    </w:pPr>
    <w:rPr>
      <w:rFonts w:ascii="宋体" w:hAnsi="宋体" w:cs="Courier New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58081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8081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80817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081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580817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081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0817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7D5FBE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D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7D5F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</dc:creator>
  <cp:keywords/>
  <dc:description/>
  <cp:lastModifiedBy>刘昱</cp:lastModifiedBy>
  <cp:revision>2</cp:revision>
  <cp:lastPrinted>2020-09-04T09:04:00Z</cp:lastPrinted>
  <dcterms:created xsi:type="dcterms:W3CDTF">2024-07-24T01:17:00Z</dcterms:created>
  <dcterms:modified xsi:type="dcterms:W3CDTF">2024-07-24T01:17:00Z</dcterms:modified>
</cp:coreProperties>
</file>